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B" w:rsidRDefault="00F11D29">
      <w:pPr>
        <w:spacing w:line="360" w:lineRule="auto"/>
        <w:jc w:val="center"/>
        <w:rPr>
          <w:rFonts w:ascii="宋体"/>
          <w:b/>
          <w:color w:val="00B050"/>
          <w:sz w:val="32"/>
          <w:szCs w:val="32"/>
        </w:rPr>
      </w:pPr>
      <w:r>
        <w:rPr>
          <w:rFonts w:hint="eastAsia"/>
          <w:b/>
          <w:sz w:val="44"/>
          <w:szCs w:val="44"/>
        </w:rPr>
        <w:t>中标候选人公示</w:t>
      </w:r>
    </w:p>
    <w:p w:rsidR="006C7A8B" w:rsidRDefault="006C7A8B">
      <w:pPr>
        <w:jc w:val="center"/>
      </w:pPr>
    </w:p>
    <w:p w:rsidR="006C7A8B" w:rsidRDefault="006C7A8B">
      <w:pPr>
        <w:spacing w:line="360" w:lineRule="auto"/>
        <w:rPr>
          <w:rFonts w:ascii="宋体"/>
          <w:sz w:val="24"/>
        </w:rPr>
      </w:pPr>
    </w:p>
    <w:p w:rsidR="006C7A8B" w:rsidRDefault="00F11D29">
      <w:pPr>
        <w:adjustRightInd w:val="0"/>
        <w:snapToGrid w:val="0"/>
        <w:spacing w:line="38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黑龙江省招标公司受</w:t>
      </w:r>
      <w:r>
        <w:rPr>
          <w:rFonts w:ascii="宋体" w:hAnsi="宋体" w:hint="eastAsia"/>
          <w:color w:val="000000"/>
          <w:szCs w:val="21"/>
        </w:rPr>
        <w:t>黑龙江省机场管理集团有限公司</w:t>
      </w:r>
      <w:r>
        <w:rPr>
          <w:rFonts w:ascii="宋体" w:hAnsi="宋体" w:hint="eastAsia"/>
          <w:szCs w:val="21"/>
        </w:rPr>
        <w:t>委托，就哈尔滨太平国际机场综合办公楼物业外包项目进行国内公开招标，招标编号为</w:t>
      </w:r>
      <w:r>
        <w:rPr>
          <w:rFonts w:ascii="宋体" w:hAnsi="宋体" w:hint="eastAsia"/>
          <w:szCs w:val="21"/>
        </w:rPr>
        <w:t>HTCL-ZB-2120</w:t>
      </w:r>
      <w:r>
        <w:rPr>
          <w:rFonts w:ascii="宋体" w:hAnsi="宋体" w:hint="eastAsia"/>
          <w:szCs w:val="21"/>
        </w:rPr>
        <w:t>57</w:t>
      </w:r>
      <w:r>
        <w:rPr>
          <w:rFonts w:ascii="宋体" w:hAnsi="宋体" w:hint="eastAsia"/>
          <w:szCs w:val="21"/>
        </w:rPr>
        <w:t>，本项目已完成评标工作，现将中标候选人公示如下：</w:t>
      </w:r>
    </w:p>
    <w:p w:rsidR="006C7A8B" w:rsidRDefault="00F11D29">
      <w:pPr>
        <w:adjustRightInd w:val="0"/>
        <w:snapToGrid w:val="0"/>
        <w:spacing w:line="38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一、中标候选人基本情况及排序</w:t>
      </w: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3142"/>
        <w:gridCol w:w="1530"/>
        <w:gridCol w:w="930"/>
        <w:gridCol w:w="2775"/>
      </w:tblGrid>
      <w:tr w:rsidR="006C7A8B">
        <w:trPr>
          <w:trHeight w:val="436"/>
        </w:trPr>
        <w:tc>
          <w:tcPr>
            <w:tcW w:w="830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排序</w:t>
            </w:r>
          </w:p>
        </w:tc>
        <w:tc>
          <w:tcPr>
            <w:tcW w:w="3142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投标人名称</w:t>
            </w:r>
          </w:p>
        </w:tc>
        <w:tc>
          <w:tcPr>
            <w:tcW w:w="1530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投标报价</w:t>
            </w:r>
          </w:p>
          <w:p w:rsidR="006C7A8B" w:rsidRDefault="00F11D29">
            <w:pPr>
              <w:adjustRightInd w:val="0"/>
              <w:snapToGrid w:val="0"/>
              <w:spacing w:line="38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30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服务期</w:t>
            </w:r>
          </w:p>
        </w:tc>
        <w:tc>
          <w:tcPr>
            <w:tcW w:w="2775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响应招标文件要求的资格能力条件</w:t>
            </w:r>
          </w:p>
        </w:tc>
      </w:tr>
      <w:tr w:rsidR="006C7A8B">
        <w:trPr>
          <w:trHeight w:val="446"/>
        </w:trPr>
        <w:tc>
          <w:tcPr>
            <w:tcW w:w="830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142" w:type="dxa"/>
            <w:vAlign w:val="center"/>
          </w:tcPr>
          <w:p w:rsidR="006C7A8B" w:rsidRDefault="00F11D29">
            <w:pPr>
              <w:widowControl/>
              <w:jc w:val="left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哈尔滨华大空港物业有限公司</w:t>
            </w:r>
          </w:p>
        </w:tc>
        <w:tc>
          <w:tcPr>
            <w:tcW w:w="1530" w:type="dxa"/>
            <w:vAlign w:val="center"/>
          </w:tcPr>
          <w:p w:rsidR="006C7A8B" w:rsidRDefault="00F11D29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468045.73 </w:t>
            </w:r>
          </w:p>
        </w:tc>
        <w:tc>
          <w:tcPr>
            <w:tcW w:w="930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</w:p>
        </w:tc>
        <w:tc>
          <w:tcPr>
            <w:tcW w:w="2775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满足招标文件要求</w:t>
            </w:r>
          </w:p>
        </w:tc>
      </w:tr>
      <w:tr w:rsidR="006C7A8B">
        <w:trPr>
          <w:trHeight w:val="446"/>
        </w:trPr>
        <w:tc>
          <w:tcPr>
            <w:tcW w:w="830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142" w:type="dxa"/>
            <w:vAlign w:val="center"/>
          </w:tcPr>
          <w:p w:rsidR="006C7A8B" w:rsidRDefault="00F11D29">
            <w:pPr>
              <w:widowControl/>
              <w:jc w:val="left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北京欣亚中物业服务有限公司</w:t>
            </w:r>
          </w:p>
        </w:tc>
        <w:tc>
          <w:tcPr>
            <w:tcW w:w="1530" w:type="dxa"/>
            <w:vAlign w:val="center"/>
          </w:tcPr>
          <w:p w:rsidR="006C7A8B" w:rsidRDefault="00F11D29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478144.80 </w:t>
            </w:r>
          </w:p>
        </w:tc>
        <w:tc>
          <w:tcPr>
            <w:tcW w:w="930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</w:p>
        </w:tc>
        <w:tc>
          <w:tcPr>
            <w:tcW w:w="2775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满足招标文件要求</w:t>
            </w:r>
          </w:p>
        </w:tc>
      </w:tr>
      <w:tr w:rsidR="006C7A8B">
        <w:trPr>
          <w:trHeight w:val="446"/>
        </w:trPr>
        <w:tc>
          <w:tcPr>
            <w:tcW w:w="830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142" w:type="dxa"/>
            <w:vAlign w:val="center"/>
          </w:tcPr>
          <w:p w:rsidR="006C7A8B" w:rsidRDefault="00F11D29">
            <w:pPr>
              <w:widowControl/>
              <w:jc w:val="left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华之杰物业服务有限公司</w:t>
            </w:r>
          </w:p>
        </w:tc>
        <w:tc>
          <w:tcPr>
            <w:tcW w:w="1530" w:type="dxa"/>
            <w:vAlign w:val="center"/>
          </w:tcPr>
          <w:p w:rsidR="006C7A8B" w:rsidRDefault="00F11D29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 xml:space="preserve">474331.93 </w:t>
            </w:r>
          </w:p>
        </w:tc>
        <w:tc>
          <w:tcPr>
            <w:tcW w:w="930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</w:p>
        </w:tc>
        <w:tc>
          <w:tcPr>
            <w:tcW w:w="2775" w:type="dxa"/>
          </w:tcPr>
          <w:p w:rsidR="006C7A8B" w:rsidRDefault="00F11D29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满足招标文件要求</w:t>
            </w:r>
          </w:p>
        </w:tc>
      </w:tr>
    </w:tbl>
    <w:p w:rsidR="006C7A8B" w:rsidRDefault="00F11D29">
      <w:pPr>
        <w:adjustRightInd w:val="0"/>
        <w:snapToGrid w:val="0"/>
        <w:spacing w:line="38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二、公示期</w:t>
      </w:r>
    </w:p>
    <w:p w:rsidR="006C7A8B" w:rsidRDefault="00F11D29">
      <w:pPr>
        <w:adjustRightInd w:val="0"/>
        <w:snapToGrid w:val="0"/>
        <w:spacing w:line="380" w:lineRule="atLeast"/>
        <w:ind w:leftChars="202" w:left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公示开始时间：</w:t>
      </w:r>
      <w:r>
        <w:rPr>
          <w:rFonts w:ascii="宋体" w:hAnsi="宋体" w:hint="eastAsia"/>
          <w:szCs w:val="21"/>
          <w:u w:val="single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>22</w:t>
      </w:r>
      <w:r>
        <w:rPr>
          <w:rFonts w:ascii="宋体" w:hAnsi="宋体" w:hint="eastAsia"/>
          <w:szCs w:val="21"/>
        </w:rPr>
        <w:t>日；公示结束时间：</w:t>
      </w:r>
      <w:r>
        <w:rPr>
          <w:rFonts w:ascii="宋体" w:hAnsi="宋体" w:hint="eastAsia"/>
          <w:szCs w:val="21"/>
          <w:u w:val="single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>25</w:t>
      </w:r>
      <w:r>
        <w:rPr>
          <w:rFonts w:ascii="宋体" w:hAnsi="宋体" w:hint="eastAsia"/>
          <w:szCs w:val="21"/>
        </w:rPr>
        <w:t>日，公示期共</w:t>
      </w:r>
      <w:r>
        <w:rPr>
          <w:rFonts w:ascii="宋体" w:hAnsi="宋体" w:hint="eastAsia"/>
          <w:szCs w:val="21"/>
          <w:u w:val="single"/>
        </w:rPr>
        <w:t>3</w:t>
      </w:r>
      <w:r>
        <w:rPr>
          <w:rFonts w:ascii="宋体" w:hAnsi="宋体" w:hint="eastAsia"/>
          <w:szCs w:val="21"/>
        </w:rPr>
        <w:t>日。</w:t>
      </w:r>
    </w:p>
    <w:p w:rsidR="006C7A8B" w:rsidRDefault="00F11D29">
      <w:pPr>
        <w:adjustRightInd w:val="0"/>
        <w:snapToGrid w:val="0"/>
        <w:spacing w:line="380" w:lineRule="atLeas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三、提出异议的渠道和方式</w:t>
      </w:r>
    </w:p>
    <w:p w:rsidR="006C7A8B" w:rsidRDefault="00F11D29">
      <w:pPr>
        <w:adjustRightInd w:val="0"/>
        <w:snapToGrid w:val="0"/>
        <w:spacing w:line="38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</w:t>
      </w:r>
      <w:r>
        <w:rPr>
          <w:rFonts w:ascii="宋体" w:hAnsi="宋体"/>
          <w:szCs w:val="21"/>
        </w:rPr>
        <w:t>或者其他利害关系人对评标结果有异议的，</w:t>
      </w:r>
      <w:r>
        <w:rPr>
          <w:rFonts w:ascii="宋体" w:hAnsi="宋体" w:hint="eastAsia"/>
          <w:szCs w:val="21"/>
        </w:rPr>
        <w:t>请</w:t>
      </w:r>
      <w:r>
        <w:rPr>
          <w:rFonts w:ascii="宋体" w:hAnsi="宋体"/>
          <w:szCs w:val="21"/>
        </w:rPr>
        <w:t>在中标候选人公示期间</w:t>
      </w:r>
      <w:r>
        <w:rPr>
          <w:rFonts w:ascii="宋体" w:hAnsi="宋体" w:hint="eastAsia"/>
          <w:szCs w:val="21"/>
        </w:rPr>
        <w:t>以书面方式向招标人或招标代理机构</w:t>
      </w:r>
      <w:r>
        <w:rPr>
          <w:rFonts w:ascii="宋体" w:hAnsi="宋体"/>
          <w:szCs w:val="21"/>
        </w:rPr>
        <w:t>提出。</w:t>
      </w:r>
    </w:p>
    <w:p w:rsidR="006C7A8B" w:rsidRDefault="00F11D29">
      <w:pPr>
        <w:adjustRightInd w:val="0"/>
        <w:snapToGrid w:val="0"/>
        <w:spacing w:line="38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四、其他</w:t>
      </w:r>
    </w:p>
    <w:p w:rsidR="006C7A8B" w:rsidRDefault="00F11D29">
      <w:pPr>
        <w:ind w:firstLine="420"/>
        <w:rPr>
          <w:rFonts w:asciiTheme="majorEastAsia" w:eastAsiaTheme="majorEastAsia" w:hAnsiTheme="majorEastAsia"/>
        </w:rPr>
      </w:pPr>
      <w:r>
        <w:rPr>
          <w:rFonts w:ascii="宋体" w:hAnsi="宋体" w:hint="eastAsia"/>
          <w:szCs w:val="21"/>
        </w:rPr>
        <w:t>公示期间如无异议，公示期结束后，招标人将依法确定排名第一的中标候选人为中标人。</w:t>
      </w:r>
    </w:p>
    <w:p w:rsidR="006C7A8B" w:rsidRDefault="00F11D29">
      <w:pPr>
        <w:adjustRightInd w:val="0"/>
        <w:snapToGrid w:val="0"/>
        <w:spacing w:line="38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五、联系方式</w:t>
      </w:r>
    </w:p>
    <w:p w:rsidR="006C7A8B" w:rsidRDefault="00F11D29">
      <w:pPr>
        <w:spacing w:line="360" w:lineRule="auto"/>
        <w:ind w:firstLineChars="202" w:firstLine="424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招标人：黑龙江省机场管理集团有限公司</w:t>
      </w:r>
    </w:p>
    <w:p w:rsidR="006C7A8B" w:rsidRDefault="00F11D29">
      <w:pPr>
        <w:spacing w:line="360" w:lineRule="auto"/>
        <w:ind w:firstLineChars="202" w:firstLine="424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联系人：马戈</w:t>
      </w:r>
    </w:p>
    <w:p w:rsidR="006C7A8B" w:rsidRDefault="00F11D29">
      <w:pPr>
        <w:spacing w:line="360" w:lineRule="auto"/>
        <w:ind w:firstLineChars="202" w:firstLine="424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电话：</w:t>
      </w:r>
      <w:r>
        <w:rPr>
          <w:rFonts w:ascii="宋体" w:hAnsi="宋体" w:hint="eastAsia"/>
          <w:color w:val="000000"/>
          <w:szCs w:val="21"/>
        </w:rPr>
        <w:t>0451-87753067</w:t>
      </w:r>
    </w:p>
    <w:p w:rsidR="006C7A8B" w:rsidRDefault="00F11D29">
      <w:pPr>
        <w:spacing w:line="360" w:lineRule="auto"/>
        <w:ind w:firstLineChars="202" w:firstLine="424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招标代理机构：黑龙江省招标有限公司</w:t>
      </w:r>
    </w:p>
    <w:p w:rsidR="006C7A8B" w:rsidRDefault="00F11D29">
      <w:pPr>
        <w:spacing w:line="360" w:lineRule="auto"/>
        <w:ind w:firstLineChars="202" w:firstLine="424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地址：哈尔滨市南岗区汉水路</w:t>
      </w:r>
      <w:r>
        <w:rPr>
          <w:rFonts w:ascii="宋体" w:hAnsi="宋体"/>
          <w:color w:val="000000"/>
          <w:szCs w:val="21"/>
        </w:rPr>
        <w:t>180</w:t>
      </w:r>
      <w:r>
        <w:rPr>
          <w:rFonts w:ascii="宋体" w:hAnsi="宋体" w:hint="eastAsia"/>
          <w:color w:val="000000"/>
          <w:szCs w:val="21"/>
        </w:rPr>
        <w:t>号</w:t>
      </w:r>
    </w:p>
    <w:p w:rsidR="006C7A8B" w:rsidRDefault="00F11D29">
      <w:pPr>
        <w:spacing w:line="360" w:lineRule="auto"/>
        <w:ind w:firstLineChars="202" w:firstLine="424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邮编：</w:t>
      </w:r>
      <w:r>
        <w:rPr>
          <w:rFonts w:ascii="宋体" w:hAnsi="宋体" w:hint="eastAsia"/>
          <w:color w:val="000000"/>
          <w:szCs w:val="21"/>
        </w:rPr>
        <w:t>150090</w:t>
      </w:r>
    </w:p>
    <w:p w:rsidR="006C7A8B" w:rsidRDefault="00F11D29">
      <w:pPr>
        <w:spacing w:line="360" w:lineRule="auto"/>
        <w:ind w:firstLineChars="202" w:firstLine="424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联系人：李哲、孙玉宝</w:t>
      </w:r>
    </w:p>
    <w:p w:rsidR="006C7A8B" w:rsidRDefault="00F11D29">
      <w:pPr>
        <w:spacing w:line="360" w:lineRule="auto"/>
        <w:ind w:firstLineChars="202" w:firstLine="424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电话：</w:t>
      </w:r>
      <w:r>
        <w:rPr>
          <w:rFonts w:ascii="宋体" w:hAnsi="宋体" w:hint="eastAsia"/>
          <w:color w:val="000000"/>
          <w:szCs w:val="21"/>
        </w:rPr>
        <w:t>0451-82364725</w:t>
      </w:r>
    </w:p>
    <w:p w:rsidR="006C7A8B" w:rsidRDefault="00F11D29">
      <w:pPr>
        <w:spacing w:line="360" w:lineRule="auto"/>
        <w:ind w:firstLineChars="202" w:firstLine="424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电子邮件：</w:t>
      </w:r>
      <w:hyperlink r:id="rId7" w:history="1">
        <w:r>
          <w:rPr>
            <w:rFonts w:ascii="宋体" w:hAnsi="宋体" w:hint="eastAsia"/>
            <w:color w:val="000000"/>
            <w:szCs w:val="21"/>
          </w:rPr>
          <w:t>hljszb123@126.com</w:t>
        </w:r>
      </w:hyperlink>
    </w:p>
    <w:p w:rsidR="006C7A8B" w:rsidRDefault="006C7A8B">
      <w:pPr>
        <w:spacing w:line="360" w:lineRule="auto"/>
        <w:rPr>
          <w:rFonts w:ascii="宋体"/>
          <w:szCs w:val="21"/>
        </w:rPr>
      </w:pPr>
    </w:p>
    <w:p w:rsidR="006C7A8B" w:rsidRDefault="006C7A8B">
      <w:pPr>
        <w:spacing w:line="360" w:lineRule="auto"/>
        <w:ind w:firstLineChars="200" w:firstLine="420"/>
        <w:rPr>
          <w:rFonts w:ascii="宋体"/>
          <w:szCs w:val="21"/>
        </w:rPr>
      </w:pPr>
      <w:bookmarkStart w:id="0" w:name="_GoBack"/>
      <w:bookmarkEnd w:id="0"/>
    </w:p>
    <w:sectPr w:rsidR="006C7A8B" w:rsidSect="006C7A8B"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29" w:rsidRDefault="00F11D29" w:rsidP="002375DB">
      <w:r>
        <w:separator/>
      </w:r>
    </w:p>
  </w:endnote>
  <w:endnote w:type="continuationSeparator" w:id="1">
    <w:p w:rsidR="00F11D29" w:rsidRDefault="00F11D29" w:rsidP="0023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29" w:rsidRDefault="00F11D29" w:rsidP="002375DB">
      <w:r>
        <w:separator/>
      </w:r>
    </w:p>
  </w:footnote>
  <w:footnote w:type="continuationSeparator" w:id="1">
    <w:p w:rsidR="00F11D29" w:rsidRDefault="00F11D29" w:rsidP="00237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2C4"/>
    <w:rsid w:val="00012BFD"/>
    <w:rsid w:val="00073DA9"/>
    <w:rsid w:val="000F7511"/>
    <w:rsid w:val="00125F90"/>
    <w:rsid w:val="00166DB4"/>
    <w:rsid w:val="001A6354"/>
    <w:rsid w:val="001B1EAF"/>
    <w:rsid w:val="001B5D9D"/>
    <w:rsid w:val="001E0318"/>
    <w:rsid w:val="002375DB"/>
    <w:rsid w:val="00291E49"/>
    <w:rsid w:val="002E6593"/>
    <w:rsid w:val="00341933"/>
    <w:rsid w:val="0034735E"/>
    <w:rsid w:val="00367C24"/>
    <w:rsid w:val="00372E52"/>
    <w:rsid w:val="00384FC1"/>
    <w:rsid w:val="003C1EF5"/>
    <w:rsid w:val="00422CE3"/>
    <w:rsid w:val="005030FF"/>
    <w:rsid w:val="00592917"/>
    <w:rsid w:val="00596D70"/>
    <w:rsid w:val="006267DD"/>
    <w:rsid w:val="006C7A8B"/>
    <w:rsid w:val="006F41F9"/>
    <w:rsid w:val="0073044E"/>
    <w:rsid w:val="007359F3"/>
    <w:rsid w:val="007855D1"/>
    <w:rsid w:val="00886E8C"/>
    <w:rsid w:val="009410C5"/>
    <w:rsid w:val="0094271F"/>
    <w:rsid w:val="00964C17"/>
    <w:rsid w:val="00976585"/>
    <w:rsid w:val="009E1623"/>
    <w:rsid w:val="00A03B54"/>
    <w:rsid w:val="00AA1D06"/>
    <w:rsid w:val="00AC6922"/>
    <w:rsid w:val="00BB6929"/>
    <w:rsid w:val="00C020A1"/>
    <w:rsid w:val="00C22388"/>
    <w:rsid w:val="00CA29B3"/>
    <w:rsid w:val="00CB1891"/>
    <w:rsid w:val="00CC4405"/>
    <w:rsid w:val="00CF15EE"/>
    <w:rsid w:val="00CF6792"/>
    <w:rsid w:val="00D27BA4"/>
    <w:rsid w:val="00D5059B"/>
    <w:rsid w:val="00D75301"/>
    <w:rsid w:val="00D76909"/>
    <w:rsid w:val="00D900C2"/>
    <w:rsid w:val="00D922C4"/>
    <w:rsid w:val="00DF6FE7"/>
    <w:rsid w:val="00E0362B"/>
    <w:rsid w:val="00E536D5"/>
    <w:rsid w:val="00E53F0C"/>
    <w:rsid w:val="00EF34C8"/>
    <w:rsid w:val="00F11D29"/>
    <w:rsid w:val="00F23307"/>
    <w:rsid w:val="00FA2B0F"/>
    <w:rsid w:val="07683D5F"/>
    <w:rsid w:val="0F8A098D"/>
    <w:rsid w:val="167C41F7"/>
    <w:rsid w:val="26F643A4"/>
    <w:rsid w:val="4E3126DA"/>
    <w:rsid w:val="4FA61538"/>
    <w:rsid w:val="624632A6"/>
    <w:rsid w:val="7B2F7F49"/>
    <w:rsid w:val="7E2D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C7A8B"/>
    <w:pPr>
      <w:spacing w:line="360" w:lineRule="auto"/>
      <w:ind w:firstLineChars="200" w:firstLine="200"/>
      <w:jc w:val="left"/>
    </w:pPr>
    <w:rPr>
      <w:rFonts w:ascii="宋体" w:hAnsi="宋体"/>
      <w:szCs w:val="2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C7A8B"/>
    <w:rPr>
      <w:sz w:val="18"/>
      <w:szCs w:val="18"/>
    </w:rPr>
  </w:style>
  <w:style w:type="paragraph" w:styleId="a5">
    <w:name w:val="footer"/>
    <w:basedOn w:val="a"/>
    <w:rsid w:val="006C7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C7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C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qFormat/>
    <w:rsid w:val="006C7A8B"/>
    <w:rPr>
      <w:sz w:val="21"/>
      <w:szCs w:val="21"/>
    </w:rPr>
  </w:style>
  <w:style w:type="paragraph" w:customStyle="1" w:styleId="Char1">
    <w:name w:val="Char"/>
    <w:basedOn w:val="a"/>
    <w:qFormat/>
    <w:rsid w:val="006C7A8B"/>
  </w:style>
  <w:style w:type="paragraph" w:customStyle="1" w:styleId="ParaCharCharCharCharCharCharCharCharChar1Char">
    <w:name w:val="默认段落字体 Para Char Char Char Char Char Char Char Char Char1 Char"/>
    <w:basedOn w:val="a"/>
    <w:qFormat/>
    <w:rsid w:val="006C7A8B"/>
    <w:rPr>
      <w:rFonts w:ascii="Tahoma" w:hAnsi="Tahoma"/>
      <w:sz w:val="24"/>
      <w:szCs w:val="20"/>
    </w:rPr>
  </w:style>
  <w:style w:type="character" w:customStyle="1" w:styleId="apple-converted-space">
    <w:name w:val="apple-converted-space"/>
    <w:basedOn w:val="a0"/>
    <w:qFormat/>
    <w:rsid w:val="006C7A8B"/>
  </w:style>
  <w:style w:type="character" w:customStyle="1" w:styleId="Char">
    <w:name w:val="批注文字 Char"/>
    <w:basedOn w:val="a0"/>
    <w:link w:val="a3"/>
    <w:uiPriority w:val="99"/>
    <w:semiHidden/>
    <w:qFormat/>
    <w:rsid w:val="006C7A8B"/>
    <w:rPr>
      <w:rFonts w:ascii="宋体" w:hAnsi="宋体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C7A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dding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501-1</dc:creator>
  <cp:lastModifiedBy>李涛01</cp:lastModifiedBy>
  <cp:revision>2</cp:revision>
  <cp:lastPrinted>2021-04-22T03:05:00Z</cp:lastPrinted>
  <dcterms:created xsi:type="dcterms:W3CDTF">2021-04-23T02:58:00Z</dcterms:created>
  <dcterms:modified xsi:type="dcterms:W3CDTF">2021-04-23T02:58:00Z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3C1FCD3799D84FD0A4EEB85031D97FD6</vt:lpwstr>
  </property>
</Properties>
</file>